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0F" w:rsidRPr="00A5271F" w:rsidRDefault="004E410F" w:rsidP="004E410F">
      <w:pPr>
        <w:pStyle w:val="NormalWeb"/>
        <w:spacing w:before="0" w:beforeAutospacing="0" w:after="0" w:afterAutospacing="0"/>
      </w:pPr>
      <w:r w:rsidRPr="00A5271F">
        <w:t>Resolution</w:t>
      </w:r>
      <w:r w:rsidRPr="00A5271F">
        <w:t xml:space="preserve"> to recognize the last Saturday of September each year as</w:t>
      </w:r>
      <w:bookmarkStart w:id="0" w:name="OCC2"/>
      <w:bookmarkEnd w:id="0"/>
      <w:r w:rsidRPr="00A5271F">
        <w:t xml:space="preserve"> </w:t>
      </w:r>
      <w:r w:rsidRPr="00A5271F">
        <w:rPr>
          <w:bCs/>
        </w:rPr>
        <w:t>Green Apple</w:t>
      </w:r>
      <w:r w:rsidRPr="00A5271F">
        <w:rPr>
          <w:noProof/>
        </w:rPr>
        <w:t xml:space="preserve"> </w:t>
      </w:r>
      <w:r w:rsidRPr="00A5271F">
        <w:t>Day of S</w:t>
      </w:r>
      <w:r w:rsidRPr="00A5271F">
        <w:t>ervice</w:t>
      </w:r>
    </w:p>
    <w:p w:rsidR="004E410F" w:rsidRPr="00A5271F" w:rsidRDefault="004E410F" w:rsidP="004E410F">
      <w:pPr>
        <w:pStyle w:val="NormalWeb"/>
        <w:spacing w:before="0" w:beforeAutospacing="0" w:after="0" w:afterAutospacing="0"/>
      </w:pPr>
      <w:r w:rsidRPr="00A5271F">
        <w:t xml:space="preserve"> </w:t>
      </w:r>
    </w:p>
    <w:p w:rsidR="004E410F" w:rsidRPr="00A5271F" w:rsidRDefault="004E410F" w:rsidP="004E410F">
      <w:pPr>
        <w:pStyle w:val="NormalWeb"/>
        <w:spacing w:before="0" w:beforeAutospacing="0" w:after="0" w:afterAutospacing="0"/>
      </w:pPr>
      <w:r w:rsidRPr="00A5271F">
        <w:t>TO RECOGNIZE THE LAST SATURDAY OF SEPTEMBER EACH YEAR AS </w:t>
      </w:r>
      <w:bookmarkStart w:id="1" w:name="OCC3"/>
      <w:bookmarkEnd w:id="1"/>
      <w:r w:rsidRPr="00A5271F">
        <w:rPr>
          <w:bCs/>
        </w:rPr>
        <w:t>GREEN APPLE</w:t>
      </w:r>
      <w:r w:rsidRPr="00A5271F">
        <w:t xml:space="preserve"> DAY OF SERVICE IN </w:t>
      </w:r>
      <w:r w:rsidRPr="00A5271F">
        <w:t>Richland County, South Carolina</w:t>
      </w:r>
      <w:r w:rsidRPr="00A5271F">
        <w:t>.</w:t>
      </w:r>
    </w:p>
    <w:p w:rsidR="004E410F" w:rsidRPr="00A5271F" w:rsidRDefault="004E410F" w:rsidP="004E410F">
      <w:pPr>
        <w:pStyle w:val="NormalWeb"/>
        <w:spacing w:before="0" w:beforeAutospacing="0" w:after="0" w:afterAutospacing="0"/>
      </w:pPr>
    </w:p>
    <w:p w:rsidR="004E410F" w:rsidRPr="00A5271F" w:rsidRDefault="004E410F" w:rsidP="004E410F">
      <w:pPr>
        <w:pStyle w:val="NormalWeb"/>
        <w:spacing w:before="0" w:beforeAutospacing="0" w:after="0" w:afterAutospacing="0"/>
      </w:pPr>
      <w:r w:rsidRPr="00A5271F">
        <w:rPr>
          <w:b/>
        </w:rPr>
        <w:t>Whereas</w:t>
      </w:r>
      <w:r w:rsidRPr="00A5271F">
        <w:t>, the </w:t>
      </w:r>
      <w:bookmarkStart w:id="2" w:name="OCC4"/>
      <w:bookmarkEnd w:id="2"/>
      <w:r w:rsidRPr="00A5271F">
        <w:rPr>
          <w:bCs/>
        </w:rPr>
        <w:t>Green Apple</w:t>
      </w:r>
      <w:r w:rsidRPr="00A5271F">
        <w:t> Day of Service, conceived by the Center for Green Schools at the U.S. Green Building Council (USGBC), has provided inspiration for communities to transform their school environments into healthier, more cost-effective, and more sustainable places to learn; and</w:t>
      </w:r>
    </w:p>
    <w:p w:rsidR="004E410F" w:rsidRPr="00A5271F" w:rsidRDefault="004E410F" w:rsidP="004E410F">
      <w:pPr>
        <w:pStyle w:val="NormalWeb"/>
        <w:spacing w:before="0" w:beforeAutospacing="0" w:after="0" w:afterAutospacing="0"/>
      </w:pPr>
    </w:p>
    <w:p w:rsidR="004E410F" w:rsidRPr="00A5271F" w:rsidRDefault="004E410F" w:rsidP="004E410F">
      <w:pPr>
        <w:pStyle w:val="NormalWeb"/>
        <w:spacing w:before="0" w:beforeAutospacing="0" w:after="0" w:afterAutospacing="0"/>
      </w:pPr>
      <w:r w:rsidRPr="00A5271F">
        <w:rPr>
          <w:b/>
        </w:rPr>
        <w:t>Whereas,</w:t>
      </w:r>
      <w:r w:rsidRPr="00A5271F">
        <w:t xml:space="preserve"> in its 2012 inaugural year, more than 1,250 communities, spanning all fifty states and forty-nine countries, hosted </w:t>
      </w:r>
      <w:bookmarkStart w:id="3" w:name="OCC5"/>
      <w:bookmarkEnd w:id="3"/>
      <w:r w:rsidRPr="00A5271F">
        <w:rPr>
          <w:bCs/>
        </w:rPr>
        <w:t>Green Apple</w:t>
      </w:r>
      <w:r w:rsidRPr="00A5271F">
        <w:t> Day of Service projects to improve our schools through environmental education and community events; and</w:t>
      </w:r>
    </w:p>
    <w:p w:rsidR="004E410F" w:rsidRPr="00A5271F" w:rsidRDefault="004E410F" w:rsidP="004E410F">
      <w:pPr>
        <w:pStyle w:val="NormalWeb"/>
        <w:spacing w:before="0" w:beforeAutospacing="0" w:after="0" w:afterAutospacing="0"/>
      </w:pPr>
    </w:p>
    <w:p w:rsidR="004E410F" w:rsidRPr="00A5271F" w:rsidRDefault="004E410F" w:rsidP="004E410F">
      <w:pPr>
        <w:pStyle w:val="NormalWeb"/>
        <w:spacing w:before="0" w:beforeAutospacing="0" w:after="0" w:afterAutospacing="0"/>
      </w:pPr>
      <w:r w:rsidRPr="00A5271F">
        <w:rPr>
          <w:b/>
        </w:rPr>
        <w:t>Whereas,</w:t>
      </w:r>
      <w:r w:rsidRPr="00A5271F">
        <w:t xml:space="preserve"> in 2013, </w:t>
      </w:r>
      <w:bookmarkStart w:id="4" w:name="OCC6"/>
      <w:bookmarkStart w:id="5" w:name="_GoBack"/>
      <w:bookmarkEnd w:id="4"/>
      <w:bookmarkEnd w:id="5"/>
      <w:r w:rsidRPr="00A5271F">
        <w:rPr>
          <w:bCs/>
        </w:rPr>
        <w:t>Green Apple</w:t>
      </w:r>
      <w:r w:rsidRPr="00A5271F">
        <w:t> Day of Service expanded to nearly 2,100 projects in all fifty states and more than thirty countries; and</w:t>
      </w:r>
    </w:p>
    <w:p w:rsidR="004E410F" w:rsidRPr="00A5271F" w:rsidRDefault="004E410F" w:rsidP="004E410F">
      <w:pPr>
        <w:pStyle w:val="NormalWeb"/>
        <w:spacing w:before="240" w:beforeAutospacing="0" w:after="240" w:afterAutospacing="0"/>
      </w:pPr>
      <w:r w:rsidRPr="00A5271F">
        <w:rPr>
          <w:b/>
        </w:rPr>
        <w:t xml:space="preserve">Whereas, </w:t>
      </w:r>
      <w:r w:rsidRPr="00A5271F">
        <w:t>the Center for Green Schools has collaborated with partners from the public, private, and nonprofit sectors to share community project ideas and step-by-step instructions for organizing school service projects; and</w:t>
      </w:r>
    </w:p>
    <w:p w:rsidR="004E410F" w:rsidRPr="00A5271F" w:rsidRDefault="004E410F" w:rsidP="004E410F">
      <w:pPr>
        <w:pStyle w:val="NormalWeb"/>
        <w:spacing w:before="0" w:beforeAutospacing="0" w:after="0" w:afterAutospacing="0"/>
      </w:pPr>
      <w:r w:rsidRPr="00A5271F">
        <w:rPr>
          <w:b/>
        </w:rPr>
        <w:t xml:space="preserve">Whereas, </w:t>
      </w:r>
      <w:r w:rsidRPr="00A5271F">
        <w:t>on September 27, 2014, the USGBC will organize the third annual </w:t>
      </w:r>
      <w:bookmarkStart w:id="6" w:name="OCC7"/>
      <w:bookmarkEnd w:id="6"/>
      <w:r w:rsidRPr="00A5271F">
        <w:rPr>
          <w:bCs/>
        </w:rPr>
        <w:t>Green Apple</w:t>
      </w:r>
      <w:r w:rsidRPr="00A5271F">
        <w:t xml:space="preserve"> Day of Service, when green school </w:t>
      </w:r>
      <w:r w:rsidRPr="00A5271F">
        <w:t>supporters</w:t>
      </w:r>
      <w:r w:rsidRPr="00A5271F">
        <w:t xml:space="preserve"> from across the country and around the world, including USGBC chapters, international green building councils, elected officials, school officials, teachers, parents, and students will come together in support of green schools by taking action in their communities. </w:t>
      </w:r>
    </w:p>
    <w:p w:rsidR="004E410F" w:rsidRPr="00A5271F" w:rsidRDefault="004E410F" w:rsidP="004E410F">
      <w:pPr>
        <w:pStyle w:val="NormalWeb"/>
        <w:spacing w:before="0" w:beforeAutospacing="0" w:after="0" w:afterAutospacing="0"/>
      </w:pPr>
    </w:p>
    <w:p w:rsidR="004E410F" w:rsidRPr="00A5271F" w:rsidRDefault="004E410F" w:rsidP="004E410F">
      <w:pPr>
        <w:pStyle w:val="NormalWeb"/>
        <w:spacing w:before="0" w:beforeAutospacing="0" w:after="0" w:afterAutospacing="0"/>
      </w:pPr>
      <w:r w:rsidRPr="00A5271F">
        <w:rPr>
          <w:b/>
        </w:rPr>
        <w:t>Therefore be it resolved</w:t>
      </w:r>
      <w:r w:rsidRPr="00A5271F">
        <w:t>, t</w:t>
      </w:r>
      <w:r w:rsidRPr="00A5271F">
        <w:t>hat the members of the Richland County Council, by this resolution, recognize the last Saturday of September each year as </w:t>
      </w:r>
      <w:bookmarkStart w:id="7" w:name="OCC8"/>
      <w:bookmarkEnd w:id="7"/>
      <w:r w:rsidRPr="00A5271F">
        <w:rPr>
          <w:bCs/>
        </w:rPr>
        <w:t>Green Apple</w:t>
      </w:r>
      <w:r w:rsidRPr="00A5271F">
        <w:t> Day of Service in South Carolina.</w:t>
      </w:r>
    </w:p>
    <w:p w:rsidR="00816946" w:rsidRPr="00A5271F" w:rsidRDefault="00816946"/>
    <w:sectPr w:rsidR="00816946" w:rsidRPr="00A52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10F"/>
    <w:rsid w:val="003904E1"/>
    <w:rsid w:val="004E410F"/>
    <w:rsid w:val="00816946"/>
    <w:rsid w:val="00A5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0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10F"/>
    <w:pPr>
      <w:spacing w:before="100" w:beforeAutospacing="1" w:after="100" w:afterAutospacing="1"/>
    </w:pPr>
  </w:style>
  <w:style w:type="paragraph" w:styleId="BalloonText">
    <w:name w:val="Balloon Text"/>
    <w:basedOn w:val="Normal"/>
    <w:link w:val="BalloonTextChar"/>
    <w:uiPriority w:val="99"/>
    <w:semiHidden/>
    <w:unhideWhenUsed/>
    <w:rsid w:val="004E410F"/>
    <w:rPr>
      <w:rFonts w:ascii="Tahoma" w:hAnsi="Tahoma" w:cs="Tahoma"/>
      <w:sz w:val="16"/>
      <w:szCs w:val="16"/>
    </w:rPr>
  </w:style>
  <w:style w:type="character" w:customStyle="1" w:styleId="BalloonTextChar">
    <w:name w:val="Balloon Text Char"/>
    <w:basedOn w:val="DefaultParagraphFont"/>
    <w:link w:val="BalloonText"/>
    <w:uiPriority w:val="99"/>
    <w:semiHidden/>
    <w:rsid w:val="004E4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0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10F"/>
    <w:pPr>
      <w:spacing w:before="100" w:beforeAutospacing="1" w:after="100" w:afterAutospacing="1"/>
    </w:pPr>
  </w:style>
  <w:style w:type="paragraph" w:styleId="BalloonText">
    <w:name w:val="Balloon Text"/>
    <w:basedOn w:val="Normal"/>
    <w:link w:val="BalloonTextChar"/>
    <w:uiPriority w:val="99"/>
    <w:semiHidden/>
    <w:unhideWhenUsed/>
    <w:rsid w:val="004E410F"/>
    <w:rPr>
      <w:rFonts w:ascii="Tahoma" w:hAnsi="Tahoma" w:cs="Tahoma"/>
      <w:sz w:val="16"/>
      <w:szCs w:val="16"/>
    </w:rPr>
  </w:style>
  <w:style w:type="character" w:customStyle="1" w:styleId="BalloonTextChar">
    <w:name w:val="Balloon Text Char"/>
    <w:basedOn w:val="DefaultParagraphFont"/>
    <w:link w:val="BalloonText"/>
    <w:uiPriority w:val="99"/>
    <w:semiHidden/>
    <w:rsid w:val="004E4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3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Lange</dc:creator>
  <cp:lastModifiedBy>Anna Lange</cp:lastModifiedBy>
  <cp:revision>2</cp:revision>
  <dcterms:created xsi:type="dcterms:W3CDTF">2014-07-15T18:03:00Z</dcterms:created>
  <dcterms:modified xsi:type="dcterms:W3CDTF">2014-07-15T18:32:00Z</dcterms:modified>
</cp:coreProperties>
</file>